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1B" w:rsidRDefault="00FE5014" w:rsidP="00FE5014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bCs/>
          <w:sz w:val="32"/>
          <w:szCs w:val="32"/>
        </w:rPr>
        <w:t>附件1：变更对外</w:t>
      </w:r>
      <w:r>
        <w:rPr>
          <w:rFonts w:ascii="宋体" w:eastAsia="宋体" w:hAnsi="宋体"/>
          <w:b/>
          <w:bCs/>
          <w:sz w:val="32"/>
          <w:szCs w:val="32"/>
        </w:rPr>
        <w:t>供应</w:t>
      </w:r>
      <w:r>
        <w:rPr>
          <w:rFonts w:ascii="宋体" w:eastAsia="宋体" w:hAnsi="宋体" w:hint="eastAsia"/>
          <w:b/>
          <w:bCs/>
          <w:sz w:val="32"/>
          <w:szCs w:val="32"/>
        </w:rPr>
        <w:t>方式</w:t>
      </w:r>
      <w:r w:rsidRPr="00043301">
        <w:rPr>
          <w:rFonts w:ascii="宋体" w:eastAsia="宋体" w:hAnsi="宋体"/>
          <w:b/>
          <w:bCs/>
          <w:sz w:val="32"/>
          <w:szCs w:val="32"/>
        </w:rPr>
        <w:t>细菌类</w:t>
      </w:r>
      <w:r w:rsidRPr="00043301">
        <w:rPr>
          <w:rFonts w:ascii="宋体" w:eastAsia="宋体" w:hAnsi="宋体" w:hint="eastAsia"/>
          <w:b/>
          <w:bCs/>
          <w:sz w:val="32"/>
          <w:szCs w:val="32"/>
        </w:rPr>
        <w:t>诊断试剂产品</w:t>
      </w:r>
      <w:r>
        <w:rPr>
          <w:rFonts w:ascii="宋体" w:eastAsia="宋体" w:hAnsi="宋体" w:hint="eastAsia"/>
          <w:b/>
          <w:bCs/>
          <w:sz w:val="32"/>
          <w:szCs w:val="32"/>
        </w:rPr>
        <w:t>清单</w:t>
      </w:r>
      <w:bookmarkEnd w:id="0"/>
    </w:p>
    <w:p w:rsidR="00FE5014" w:rsidRDefault="00FE5014" w:rsidP="00FE5014">
      <w:pPr>
        <w:rPr>
          <w:rFonts w:ascii="宋体" w:eastAsia="宋体" w:hAnsi="宋体" w:hint="eastAsia"/>
          <w:b/>
          <w:bCs/>
          <w:sz w:val="32"/>
          <w:szCs w:val="32"/>
        </w:rPr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993"/>
        <w:gridCol w:w="4677"/>
        <w:gridCol w:w="2694"/>
      </w:tblGrid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商品全名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规格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提纯鼻疽菌素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头份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头份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提纯牛型结核菌素（液体）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头份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布鲁氏菌病虎红平板凝集试验抗原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15ml</w:t>
            </w:r>
          </w:p>
        </w:tc>
      </w:tr>
      <w:tr w:rsidR="00FE5014" w:rsidRPr="002C161D" w:rsidTr="00FE5014">
        <w:trPr>
          <w:trHeight w:val="9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布鲁氏菌病试管凝集试验抗原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15ml</w:t>
            </w:r>
          </w:p>
        </w:tc>
      </w:tr>
      <w:tr w:rsidR="00FE5014" w:rsidRPr="002C161D" w:rsidTr="00FE5014">
        <w:trPr>
          <w:trHeight w:val="5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布鲁氏菌病阳性血清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布鲁氏菌病阴性血清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鸡白痢鸡伤寒抗原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15ml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鸡白痢阳性血清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鸡白痢阴性血清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炭疽沉淀素血清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炭疽杆菌对照抗原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布鲁氏菌病犬型虎红平板凝集试验抗原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布鲁氏菌病犬型试管凝集试验抗原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12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布鲁氏菌病犬型阳性血清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10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布鲁氏菌病犬型阴性血清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提纯副结核菌素（冻干）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头份）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提纯副结核菌素（冻干）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3ml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头份）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鸡毒支原体平板凝集试验抗原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9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鸡滑液支原体平板凝集试验抗原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鸡毒支原体阳性血清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鸡滑液支原体阳性血清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（鸡毒、鸡滑液支原体）阴性血清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  <w:tr w:rsidR="00FE5014" w:rsidRPr="002C161D" w:rsidTr="00FE5014">
        <w:trPr>
          <w:trHeight w:val="6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沙门氏菌马流产凝集试验抗原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17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沙门氏菌马流产凝集试验阳性血清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大肠杆菌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抗原微量凝集单因子定型血清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</w:tr>
      <w:tr w:rsidR="00FE5014" w:rsidRPr="002C161D" w:rsidTr="00FE5014">
        <w:trPr>
          <w:trHeight w:val="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大肠杆菌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因子定型血清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14" w:rsidRPr="002C161D" w:rsidRDefault="00FE5014" w:rsidP="00D72E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1ml/</w:t>
            </w:r>
            <w:r w:rsidRPr="002C16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</w:tr>
    </w:tbl>
    <w:p w:rsidR="00FE5014" w:rsidRPr="00FE5014" w:rsidRDefault="00FE5014" w:rsidP="00FE5014">
      <w:pPr>
        <w:rPr>
          <w:rFonts w:hint="eastAsia"/>
        </w:rPr>
      </w:pPr>
    </w:p>
    <w:sectPr w:rsidR="00FE5014" w:rsidRPr="00FE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3E" w:rsidRDefault="0099723E" w:rsidP="00FE5014">
      <w:r>
        <w:separator/>
      </w:r>
    </w:p>
  </w:endnote>
  <w:endnote w:type="continuationSeparator" w:id="0">
    <w:p w:rsidR="0099723E" w:rsidRDefault="0099723E" w:rsidP="00F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3E" w:rsidRDefault="0099723E" w:rsidP="00FE5014">
      <w:r>
        <w:separator/>
      </w:r>
    </w:p>
  </w:footnote>
  <w:footnote w:type="continuationSeparator" w:id="0">
    <w:p w:rsidR="0099723E" w:rsidRDefault="0099723E" w:rsidP="00FE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6"/>
    <w:rsid w:val="00247686"/>
    <w:rsid w:val="0099723E"/>
    <w:rsid w:val="00A5201B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0BCFD-4813-44C8-B906-61DD52BC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</dc:creator>
  <cp:keywords/>
  <dc:description/>
  <cp:lastModifiedBy>nalin</cp:lastModifiedBy>
  <cp:revision>2</cp:revision>
  <dcterms:created xsi:type="dcterms:W3CDTF">2019-08-20T08:09:00Z</dcterms:created>
  <dcterms:modified xsi:type="dcterms:W3CDTF">2019-08-20T08:10:00Z</dcterms:modified>
</cp:coreProperties>
</file>